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C6" w:rsidRPr="0052552A" w:rsidRDefault="0052552A" w:rsidP="0052552A">
      <w:pPr>
        <w:jc w:val="center"/>
        <w:rPr>
          <w:b/>
        </w:rPr>
      </w:pPr>
      <w:r w:rsidRPr="0052552A">
        <w:rPr>
          <w:rFonts w:ascii="宋体" w:eastAsia="宋体" w:hAnsi="宋体"/>
          <w:b/>
          <w:sz w:val="28"/>
          <w:szCs w:val="28"/>
        </w:rPr>
        <w:t>中南财经政法大学2022年“新声代·校园行”实践地一览表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5386"/>
      </w:tblGrid>
      <w:tr w:rsidR="0052552A" w:rsidRPr="0052552A" w:rsidTr="0052552A">
        <w:trPr>
          <w:trHeight w:val="55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地区编号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B234CA" w:rsidP="005255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实践</w:t>
            </w:r>
            <w:bookmarkStart w:id="0" w:name="_GoBack"/>
            <w:bookmarkEnd w:id="0"/>
            <w:r w:rsidR="0052552A" w:rsidRPr="005255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主要生源高中名称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鄂州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湖北省鄂州高中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恩施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巴东县第一高级中学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恩施土家族苗族自治州高级中学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利川市第一中学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黄冈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湖北省黄冈中学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湖北省武穴中学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蕲春县第一高级中学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浠水县第一中学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黄梅县第一高级中学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大冶市第一中学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黄石市第二中学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荆门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荆门市龙泉中学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钟祥市第一中学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荆州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公安县第一中学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湖北省荆州中学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湖北省沙市中学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松滋市第一中学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潜江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湖北省潜江中学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十堰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十堰市第一中学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十堰市东风高级中学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十堰市郧阳中学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广水市第一高级中学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随州市第二高级中学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随州市第一高级中学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天门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湖北省天门中学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孝感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安陆市第一高级中学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孝感高级中学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应城市第一高级中学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宜昌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当阳市第一高级中学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宜昌市第一中学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宜昌市三峡高级中学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宜昌市夷陵中学</w:t>
            </w:r>
          </w:p>
        </w:tc>
      </w:tr>
      <w:tr w:rsidR="0052552A" w:rsidRPr="0052552A" w:rsidTr="0052552A">
        <w:trPr>
          <w:trHeight w:val="478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长阳土家族自治县第一高级中学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仙桃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湖北省仙桃中学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仙桃市第一中学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咸宁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赤壁市第一中学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鄂南高中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襄阳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襄阳市第三中学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襄阳市第四中学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襄阳市第五中学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襄阳市第一中学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武汉-1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华中科技大学附属中学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华中师范大学第一附属中学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华中师范大学第一附属中学国际部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武汉市洪山高级中学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武汉市长虹中学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武汉-2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武汉市第二中学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武汉市第六中学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武汉市第一中学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武汉外国语学校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武汉市新洲区第一中学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武汉-3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武汉市第十一中学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武汉市蔡甸区汉阳一中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武汉市吴家山中学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武汉市第三中学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武汉市黄陂区第一中学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武汉-4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武汉市第四十九中学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武汉市武钢三中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武汉市江夏区第一中学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湖北省水果湖高级中学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湖北省武昌实验中学</w:t>
            </w:r>
          </w:p>
        </w:tc>
      </w:tr>
      <w:tr w:rsidR="0052552A" w:rsidRPr="0052552A" w:rsidTr="0052552A">
        <w:trPr>
          <w:trHeight w:val="359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2A" w:rsidRPr="0052552A" w:rsidRDefault="0052552A" w:rsidP="005255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52A" w:rsidRPr="0052552A" w:rsidRDefault="0052552A" w:rsidP="005255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2552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武汉中学</w:t>
            </w:r>
          </w:p>
        </w:tc>
      </w:tr>
    </w:tbl>
    <w:p w:rsidR="0052552A" w:rsidRDefault="0052552A"/>
    <w:sectPr w:rsidR="00525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CA" w:rsidRDefault="006829CA" w:rsidP="0052552A">
      <w:r>
        <w:separator/>
      </w:r>
    </w:p>
  </w:endnote>
  <w:endnote w:type="continuationSeparator" w:id="0">
    <w:p w:rsidR="006829CA" w:rsidRDefault="006829CA" w:rsidP="0052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CA" w:rsidRDefault="006829CA" w:rsidP="0052552A">
      <w:r>
        <w:separator/>
      </w:r>
    </w:p>
  </w:footnote>
  <w:footnote w:type="continuationSeparator" w:id="0">
    <w:p w:rsidR="006829CA" w:rsidRDefault="006829CA" w:rsidP="00525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6"/>
    <w:rsid w:val="000B6682"/>
    <w:rsid w:val="002D0956"/>
    <w:rsid w:val="004047A2"/>
    <w:rsid w:val="00450F8F"/>
    <w:rsid w:val="0052552A"/>
    <w:rsid w:val="006829CA"/>
    <w:rsid w:val="00A341C6"/>
    <w:rsid w:val="00B2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6C17CB-4954-4F81-A22B-E4D412CD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正文-常用"/>
    <w:basedOn w:val="a"/>
    <w:autoRedefine/>
    <w:qFormat/>
    <w:rsid w:val="000B6682"/>
    <w:rPr>
      <w:rFonts w:eastAsia="宋体"/>
      <w:sz w:val="28"/>
    </w:rPr>
  </w:style>
  <w:style w:type="paragraph" w:styleId="a3">
    <w:name w:val="header"/>
    <w:basedOn w:val="a"/>
    <w:link w:val="a4"/>
    <w:uiPriority w:val="99"/>
    <w:unhideWhenUsed/>
    <w:rsid w:val="00525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55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5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55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2022-06-02T00:34:00Z</dcterms:created>
  <dcterms:modified xsi:type="dcterms:W3CDTF">2022-06-02T01:42:00Z</dcterms:modified>
</cp:coreProperties>
</file>